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7A" w:rsidRPr="00E150F6" w:rsidRDefault="00BC1D56" w:rsidP="00EF353B">
      <w:pPr>
        <w:pStyle w:val="2"/>
        <w:spacing w:line="579" w:lineRule="exact"/>
        <w:ind w:leftChars="0" w:left="0" w:firstLineChars="300" w:firstLine="132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山东大业新材料有限公司</w:t>
      </w:r>
    </w:p>
    <w:tbl>
      <w:tblPr>
        <w:tblpPr w:leftFromText="180" w:rightFromText="180" w:vertAnchor="text" w:horzAnchor="page" w:tblpXSpec="center" w:tblpY="149"/>
        <w:tblOverlap w:val="never"/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828"/>
        <w:gridCol w:w="272"/>
        <w:gridCol w:w="913"/>
        <w:gridCol w:w="1620"/>
        <w:gridCol w:w="790"/>
        <w:gridCol w:w="359"/>
        <w:gridCol w:w="522"/>
        <w:gridCol w:w="419"/>
        <w:gridCol w:w="2064"/>
      </w:tblGrid>
      <w:tr w:rsidR="000E4B7A" w:rsidTr="00EF353B">
        <w:trPr>
          <w:trHeight w:hRule="exact" w:val="70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BC1D56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山东大业新材料有限公司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单位性质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BC1D56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民营企业</w:t>
            </w:r>
          </w:p>
        </w:tc>
      </w:tr>
      <w:tr w:rsidR="000E4B7A" w:rsidTr="00EF353B">
        <w:trPr>
          <w:trHeight w:hRule="exact" w:val="729"/>
          <w:jc w:val="center"/>
        </w:trPr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统一社会</w:t>
            </w:r>
          </w:p>
          <w:p w:rsidR="000E4B7A" w:rsidRDefault="003003D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pacing w:val="3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信用代码</w:t>
            </w:r>
          </w:p>
        </w:tc>
        <w:tc>
          <w:tcPr>
            <w:tcW w:w="36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BC1D56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91370521MA7G17EP2B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pacing w:val="3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单位地址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BC1D56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东营市垦利区</w:t>
            </w:r>
          </w:p>
        </w:tc>
      </w:tr>
      <w:tr w:rsidR="000E4B7A" w:rsidTr="00EF353B">
        <w:trPr>
          <w:trHeight w:hRule="exact" w:val="696"/>
          <w:jc w:val="center"/>
        </w:trPr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BC1D56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白英川</w:t>
            </w:r>
            <w:proofErr w:type="gram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EF353B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05462883608</w:t>
            </w:r>
          </w:p>
        </w:tc>
        <w:tc>
          <w:tcPr>
            <w:tcW w:w="13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BC1D56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rlzy@snton.com</w:t>
            </w:r>
          </w:p>
        </w:tc>
      </w:tr>
      <w:tr w:rsidR="000E4B7A" w:rsidTr="00EF353B">
        <w:trPr>
          <w:trHeight w:hRule="exact" w:val="5860"/>
          <w:jc w:val="center"/>
        </w:trPr>
        <w:tc>
          <w:tcPr>
            <w:tcW w:w="629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C1D56" w:rsidRPr="006371E6" w:rsidRDefault="00BC1D56" w:rsidP="00BC1D56">
            <w:pPr>
              <w:ind w:firstLineChars="200" w:firstLine="400"/>
              <w:rPr>
                <w:sz w:val="20"/>
                <w:szCs w:val="20"/>
              </w:rPr>
            </w:pPr>
            <w:r w:rsidRPr="006371E6">
              <w:rPr>
                <w:rFonts w:hint="eastAsia"/>
                <w:sz w:val="20"/>
                <w:szCs w:val="20"/>
              </w:rPr>
              <w:t>山东大业新材料有限公司成立于</w:t>
            </w:r>
            <w:r w:rsidRPr="006371E6">
              <w:rPr>
                <w:rFonts w:hint="eastAsia"/>
                <w:sz w:val="20"/>
                <w:szCs w:val="20"/>
              </w:rPr>
              <w:t>2022</w:t>
            </w:r>
            <w:r w:rsidRPr="006371E6">
              <w:rPr>
                <w:rFonts w:hint="eastAsia"/>
                <w:sz w:val="20"/>
                <w:szCs w:val="20"/>
              </w:rPr>
              <w:t>年</w:t>
            </w:r>
            <w:r w:rsidRPr="006371E6">
              <w:rPr>
                <w:rFonts w:hint="eastAsia"/>
                <w:sz w:val="20"/>
                <w:szCs w:val="20"/>
              </w:rPr>
              <w:t>,</w:t>
            </w:r>
            <w:r w:rsidRPr="006371E6">
              <w:rPr>
                <w:rFonts w:hint="eastAsia"/>
                <w:sz w:val="20"/>
                <w:szCs w:val="20"/>
              </w:rPr>
              <w:t>是一家专业生产子午线轮胎用钢帘线和胎圈钢丝的现代化大型企业，为上市公司大业股份（股票代码</w:t>
            </w:r>
            <w:r w:rsidRPr="006371E6">
              <w:rPr>
                <w:rFonts w:hint="eastAsia"/>
                <w:sz w:val="20"/>
                <w:szCs w:val="20"/>
              </w:rPr>
              <w:t>-603278</w:t>
            </w:r>
            <w:r w:rsidRPr="006371E6">
              <w:rPr>
                <w:rFonts w:hint="eastAsia"/>
                <w:sz w:val="20"/>
                <w:szCs w:val="20"/>
              </w:rPr>
              <w:t>）的子公司。公司占地</w:t>
            </w:r>
            <w:r w:rsidRPr="006371E6">
              <w:rPr>
                <w:rFonts w:hint="eastAsia"/>
                <w:sz w:val="20"/>
                <w:szCs w:val="20"/>
              </w:rPr>
              <w:t>1000</w:t>
            </w:r>
            <w:r w:rsidRPr="006371E6">
              <w:rPr>
                <w:rFonts w:hint="eastAsia"/>
                <w:sz w:val="20"/>
                <w:szCs w:val="20"/>
              </w:rPr>
              <w:t>余亩，其中钢帘线年规划生产能力</w:t>
            </w:r>
            <w:r w:rsidRPr="006371E6">
              <w:rPr>
                <w:rFonts w:hint="eastAsia"/>
                <w:sz w:val="20"/>
                <w:szCs w:val="20"/>
              </w:rPr>
              <w:t>50</w:t>
            </w:r>
            <w:r w:rsidR="0003696E">
              <w:rPr>
                <w:rFonts w:hint="eastAsia"/>
                <w:sz w:val="20"/>
                <w:szCs w:val="20"/>
              </w:rPr>
              <w:t>万吨。</w:t>
            </w:r>
            <w:r w:rsidR="0003696E" w:rsidRPr="006371E6">
              <w:rPr>
                <w:sz w:val="20"/>
                <w:szCs w:val="20"/>
              </w:rPr>
              <w:t xml:space="preserve"> </w:t>
            </w:r>
          </w:p>
          <w:p w:rsidR="001C4744" w:rsidRDefault="00BC1D56" w:rsidP="00BC1D56">
            <w:pPr>
              <w:rPr>
                <w:sz w:val="20"/>
                <w:szCs w:val="20"/>
              </w:rPr>
            </w:pPr>
            <w:r w:rsidRPr="006371E6">
              <w:rPr>
                <w:rFonts w:hint="eastAsia"/>
                <w:sz w:val="20"/>
                <w:szCs w:val="20"/>
              </w:rPr>
              <w:t xml:space="preserve">       </w:t>
            </w:r>
            <w:r w:rsidRPr="006371E6">
              <w:rPr>
                <w:rFonts w:hint="eastAsia"/>
                <w:sz w:val="20"/>
                <w:szCs w:val="20"/>
              </w:rPr>
              <w:t>公司是国家高新技术企业、建有</w:t>
            </w:r>
            <w:r w:rsidRPr="006371E6">
              <w:rPr>
                <w:rFonts w:hint="eastAsia"/>
                <w:sz w:val="20"/>
                <w:szCs w:val="20"/>
              </w:rPr>
              <w:t>CNAS</w:t>
            </w:r>
            <w:r w:rsidRPr="006371E6">
              <w:rPr>
                <w:rFonts w:hint="eastAsia"/>
                <w:sz w:val="20"/>
                <w:szCs w:val="20"/>
              </w:rPr>
              <w:t>国家实验室、轮胎骨架材料山东省工程研究中心等省部</w:t>
            </w:r>
            <w:r w:rsidRPr="006371E6">
              <w:rPr>
                <w:rFonts w:hint="eastAsia"/>
                <w:sz w:val="20"/>
                <w:szCs w:val="20"/>
              </w:rPr>
              <w:t>9</w:t>
            </w:r>
            <w:r w:rsidRPr="006371E6">
              <w:rPr>
                <w:rFonts w:hint="eastAsia"/>
                <w:sz w:val="20"/>
                <w:szCs w:val="20"/>
              </w:rPr>
              <w:t>处研发平台。公司持有有效专利授权</w:t>
            </w:r>
            <w:r w:rsidRPr="006371E6">
              <w:rPr>
                <w:rFonts w:hint="eastAsia"/>
                <w:sz w:val="20"/>
                <w:szCs w:val="20"/>
              </w:rPr>
              <w:t>43</w:t>
            </w:r>
            <w:r w:rsidRPr="006371E6">
              <w:rPr>
                <w:rFonts w:hint="eastAsia"/>
                <w:sz w:val="20"/>
                <w:szCs w:val="20"/>
              </w:rPr>
              <w:t>项，其发明专利</w:t>
            </w:r>
            <w:r w:rsidRPr="006371E6">
              <w:rPr>
                <w:rFonts w:hint="eastAsia"/>
                <w:sz w:val="20"/>
                <w:szCs w:val="20"/>
              </w:rPr>
              <w:t>20</w:t>
            </w:r>
            <w:r w:rsidRPr="006371E6">
              <w:rPr>
                <w:rFonts w:hint="eastAsia"/>
                <w:sz w:val="20"/>
                <w:szCs w:val="20"/>
              </w:rPr>
              <w:t>项，实用新型专利</w:t>
            </w:r>
            <w:r w:rsidRPr="006371E6">
              <w:rPr>
                <w:rFonts w:hint="eastAsia"/>
                <w:sz w:val="20"/>
                <w:szCs w:val="20"/>
              </w:rPr>
              <w:t>21</w:t>
            </w:r>
            <w:r w:rsidRPr="006371E6">
              <w:rPr>
                <w:rFonts w:hint="eastAsia"/>
                <w:sz w:val="20"/>
                <w:szCs w:val="20"/>
              </w:rPr>
              <w:t>项，软件著作</w:t>
            </w:r>
            <w:r w:rsidRPr="006371E6">
              <w:rPr>
                <w:rFonts w:hint="eastAsia"/>
                <w:sz w:val="20"/>
                <w:szCs w:val="20"/>
              </w:rPr>
              <w:t>2</w:t>
            </w:r>
            <w:r w:rsidRPr="006371E6">
              <w:rPr>
                <w:rFonts w:hint="eastAsia"/>
                <w:sz w:val="20"/>
                <w:szCs w:val="20"/>
              </w:rPr>
              <w:t>项，公</w:t>
            </w:r>
            <w:r w:rsidR="001C4744">
              <w:rPr>
                <w:rFonts w:hint="eastAsia"/>
                <w:sz w:val="20"/>
                <w:szCs w:val="20"/>
              </w:rPr>
              <w:t xml:space="preserve">                  </w:t>
            </w:r>
          </w:p>
          <w:p w:rsidR="00BC1D56" w:rsidRPr="006371E6" w:rsidRDefault="00BC1D56" w:rsidP="00BC1D56">
            <w:pPr>
              <w:rPr>
                <w:sz w:val="20"/>
                <w:szCs w:val="20"/>
              </w:rPr>
            </w:pPr>
            <w:r w:rsidRPr="006371E6">
              <w:rPr>
                <w:rFonts w:hint="eastAsia"/>
                <w:sz w:val="20"/>
                <w:szCs w:val="20"/>
              </w:rPr>
              <w:t>司自主建设完成的智能化工厂由工信部授予“智能制造试点示范项目”、制造业与互联网相融合试点示范项目</w:t>
            </w:r>
            <w:proofErr w:type="gramStart"/>
            <w:r w:rsidRPr="006371E6">
              <w:rPr>
                <w:rFonts w:hint="eastAsia"/>
                <w:sz w:val="20"/>
                <w:szCs w:val="20"/>
              </w:rPr>
              <w:t>”</w:t>
            </w:r>
            <w:proofErr w:type="gramEnd"/>
            <w:r w:rsidRPr="006371E6">
              <w:rPr>
                <w:rFonts w:hint="eastAsia"/>
                <w:sz w:val="20"/>
                <w:szCs w:val="20"/>
              </w:rPr>
              <w:t>，</w:t>
            </w:r>
            <w:r w:rsidRPr="006371E6">
              <w:rPr>
                <w:rFonts w:hint="eastAsia"/>
                <w:sz w:val="20"/>
                <w:szCs w:val="20"/>
              </w:rPr>
              <w:t>2020</w:t>
            </w:r>
            <w:r w:rsidRPr="006371E6">
              <w:rPr>
                <w:rFonts w:hint="eastAsia"/>
                <w:sz w:val="20"/>
                <w:szCs w:val="20"/>
              </w:rPr>
              <w:t>年荣获东营市“优势产业</w:t>
            </w:r>
            <w:r w:rsidRPr="006371E6">
              <w:rPr>
                <w:rFonts w:hint="eastAsia"/>
                <w:sz w:val="20"/>
                <w:szCs w:val="20"/>
              </w:rPr>
              <w:t>+</w:t>
            </w:r>
            <w:r w:rsidRPr="006371E6">
              <w:rPr>
                <w:rFonts w:hint="eastAsia"/>
                <w:sz w:val="20"/>
                <w:szCs w:val="20"/>
              </w:rPr>
              <w:t>人工智能”三年行动计划智能示范工厂，</w:t>
            </w:r>
            <w:r w:rsidRPr="006371E6">
              <w:rPr>
                <w:rFonts w:hint="eastAsia"/>
                <w:sz w:val="20"/>
                <w:szCs w:val="20"/>
              </w:rPr>
              <w:t>2022</w:t>
            </w:r>
            <w:r w:rsidRPr="006371E6">
              <w:rPr>
                <w:rFonts w:hint="eastAsia"/>
                <w:sz w:val="20"/>
                <w:szCs w:val="20"/>
              </w:rPr>
              <w:t>年荣获“省级智能工厂”、东营市转型升级示范企业、市级文明单位、节水标杆企业等荣誉称号。</w:t>
            </w:r>
          </w:p>
          <w:p w:rsidR="000E4B7A" w:rsidRDefault="00BC1D56" w:rsidP="00BC1D56">
            <w:pPr>
              <w:adjustRightInd w:val="0"/>
              <w:snapToGrid w:val="0"/>
              <w:spacing w:line="579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6371E6">
              <w:rPr>
                <w:rFonts w:hint="eastAsia"/>
                <w:sz w:val="20"/>
                <w:szCs w:val="20"/>
              </w:rPr>
              <w:t xml:space="preserve">       </w:t>
            </w:r>
            <w:r w:rsidRPr="006371E6">
              <w:rPr>
                <w:rFonts w:hint="eastAsia"/>
                <w:sz w:val="20"/>
                <w:szCs w:val="20"/>
              </w:rPr>
              <w:t>山东大业新材料有限公司在生产规模、产品研发、技术实力等综合实力国际领先，是米其林、普利司通、阿波罗、住友、中策橡胶、三角轮胎、玲珑轮胎等国内外知名轮胎企业的供应商。</w:t>
            </w:r>
          </w:p>
        </w:tc>
        <w:tc>
          <w:tcPr>
            <w:tcW w:w="3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4B7A" w:rsidRDefault="000E4B7A">
            <w:pPr>
              <w:adjustRightInd w:val="0"/>
              <w:snapToGrid w:val="0"/>
              <w:spacing w:line="579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BC1D56" w:rsidRDefault="00BC1D56" w:rsidP="00CD75F2">
            <w:pPr>
              <w:pStyle w:val="2"/>
              <w:ind w:leftChars="0" w:left="0" w:firstLineChars="0" w:firstLine="0"/>
            </w:pPr>
            <w:r w:rsidRPr="00BC1D56">
              <w:rPr>
                <w:rFonts w:ascii="仿宋_GB2312" w:eastAsia="仿宋_GB2312" w:hAnsi="Calibri" w:cs="Times New Roman"/>
                <w:noProof/>
                <w:sz w:val="28"/>
                <w:szCs w:val="28"/>
              </w:rPr>
              <w:drawing>
                <wp:inline distT="0" distB="0" distL="0" distR="0" wp14:anchorId="4546CA38" wp14:editId="47C89F35">
                  <wp:extent cx="1329069" cy="1329069"/>
                  <wp:effectExtent l="0" t="0" r="4445" b="4445"/>
                  <wp:docPr id="3" name="图片 3" descr="d:\桌面文件\桌面\e0e644f8ebc2a826c11fb4d9ba92f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桌面文件\桌面\e0e644f8ebc2a826c11fb4d9ba92f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28" cy="1329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D56" w:rsidRPr="00BC1D56" w:rsidRDefault="00BC1D56" w:rsidP="00BC1D56">
            <w:pPr>
              <w:pStyle w:val="Default"/>
            </w:pPr>
          </w:p>
        </w:tc>
      </w:tr>
      <w:tr w:rsidR="000E4B7A" w:rsidTr="00EF353B">
        <w:trPr>
          <w:cantSplit/>
          <w:trHeight w:val="583"/>
          <w:jc w:val="center"/>
        </w:trPr>
        <w:tc>
          <w:tcPr>
            <w:tcW w:w="1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岗位信息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人数</w:t>
            </w:r>
          </w:p>
        </w:tc>
        <w:tc>
          <w:tcPr>
            <w:tcW w:w="11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专业要求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209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月薪范围</w:t>
            </w:r>
          </w:p>
        </w:tc>
        <w:tc>
          <w:tcPr>
            <w:tcW w:w="2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3003D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福利待遇</w:t>
            </w:r>
          </w:p>
        </w:tc>
      </w:tr>
      <w:tr w:rsidR="000E4B7A" w:rsidTr="00EF353B">
        <w:trPr>
          <w:cantSplit/>
          <w:trHeight w:hRule="exact" w:val="315"/>
          <w:jc w:val="center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0E4B7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0E4B7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0E4B7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0E4B7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0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0E4B7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7A" w:rsidRDefault="000E4B7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1C4744" w:rsidTr="00EF353B">
        <w:trPr>
          <w:trHeight w:val="669"/>
          <w:jc w:val="center"/>
        </w:trPr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744" w:rsidRPr="006371E6" w:rsidRDefault="001C4744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6371E6">
              <w:rPr>
                <w:rFonts w:ascii="仿宋_GB2312" w:eastAsia="仿宋_GB2312" w:hint="eastAsia"/>
                <w:sz w:val="24"/>
              </w:rPr>
              <w:t>操作工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744" w:rsidRPr="006371E6" w:rsidRDefault="006749D4" w:rsidP="001C4744">
            <w:pPr>
              <w:spacing w:line="56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744" w:rsidRPr="006371E6" w:rsidRDefault="001C4744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6371E6"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744" w:rsidRPr="006371E6" w:rsidRDefault="001C4744" w:rsidP="001C4744">
            <w:pPr>
              <w:spacing w:line="560" w:lineRule="exact"/>
              <w:rPr>
                <w:rFonts w:ascii="仿宋_GB2312" w:eastAsia="仿宋_GB2312"/>
                <w:sz w:val="24"/>
              </w:rPr>
            </w:pPr>
            <w:r w:rsidRPr="006371E6">
              <w:rPr>
                <w:rFonts w:ascii="仿宋_GB2312" w:eastAsia="仿宋_GB2312" w:hint="eastAsia"/>
                <w:sz w:val="24"/>
              </w:rPr>
              <w:t>初中及以上</w:t>
            </w:r>
          </w:p>
        </w:tc>
        <w:tc>
          <w:tcPr>
            <w:tcW w:w="20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744" w:rsidRPr="006371E6" w:rsidRDefault="0003696E" w:rsidP="001C4744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5000-10</w:t>
            </w:r>
            <w:r w:rsidR="001C4744" w:rsidRPr="006371E6">
              <w:rPr>
                <w:rFonts w:ascii="仿宋_GB2312" w:eastAsia="仿宋_GB2312" w:hint="eastAsia"/>
                <w:sz w:val="24"/>
              </w:rPr>
              <w:t>000元</w:t>
            </w:r>
          </w:p>
        </w:tc>
        <w:tc>
          <w:tcPr>
            <w:tcW w:w="2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744" w:rsidRDefault="00E150F6" w:rsidP="001C4744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+高温补贴+餐补+春节、中秋节、三八妇女节等；</w:t>
            </w:r>
          </w:p>
        </w:tc>
      </w:tr>
      <w:tr w:rsidR="00CD75F2" w:rsidTr="00EF353B">
        <w:trPr>
          <w:trHeight w:val="792"/>
          <w:jc w:val="center"/>
        </w:trPr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Pr="006371E6" w:rsidRDefault="00CD75F2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6371E6">
              <w:rPr>
                <w:rFonts w:ascii="仿宋_GB2312" w:eastAsia="仿宋_GB2312" w:hint="eastAsia"/>
                <w:sz w:val="24"/>
              </w:rPr>
              <w:t>电工维修工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Pr="006371E6" w:rsidRDefault="006749D4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Pr="006371E6" w:rsidRDefault="00CD75F2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6371E6">
              <w:rPr>
                <w:rFonts w:ascii="仿宋_GB2312" w:eastAsia="仿宋_GB2312" w:hint="eastAsia"/>
                <w:sz w:val="24"/>
              </w:rPr>
              <w:t>电气机电专业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Pr="006371E6" w:rsidRDefault="00CD75F2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6371E6">
              <w:rPr>
                <w:rFonts w:ascii="仿宋_GB2312" w:eastAsia="仿宋_GB2312" w:hint="eastAsia"/>
                <w:sz w:val="24"/>
              </w:rPr>
              <w:t>中专及以上</w:t>
            </w:r>
          </w:p>
        </w:tc>
        <w:tc>
          <w:tcPr>
            <w:tcW w:w="20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Pr="006371E6" w:rsidRDefault="00CD75F2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6371E6">
              <w:rPr>
                <w:rFonts w:ascii="仿宋_GB2312" w:eastAsia="仿宋_GB2312" w:hint="eastAsia"/>
                <w:sz w:val="24"/>
              </w:rPr>
              <w:t>4500-6000元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Default="00CD75F2" w:rsidP="001C4744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CD75F2" w:rsidTr="00EF353B">
        <w:trPr>
          <w:trHeight w:val="669"/>
          <w:jc w:val="center"/>
        </w:trPr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Pr="006371E6" w:rsidRDefault="00CD75F2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6371E6">
              <w:rPr>
                <w:rFonts w:ascii="仿宋_GB2312" w:eastAsia="仿宋_GB2312" w:hint="eastAsia"/>
                <w:sz w:val="24"/>
              </w:rPr>
              <w:t>包装工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Pr="006371E6" w:rsidRDefault="006749D4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Pr="006371E6" w:rsidRDefault="00CD75F2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6371E6"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Pr="006371E6" w:rsidRDefault="006749D4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中专</w:t>
            </w:r>
            <w:r w:rsidR="00CD75F2" w:rsidRPr="006371E6">
              <w:rPr>
                <w:rFonts w:ascii="仿宋_GB2312" w:eastAsia="仿宋_GB2312" w:hint="eastAsia"/>
                <w:sz w:val="24"/>
              </w:rPr>
              <w:t>及以上</w:t>
            </w:r>
          </w:p>
        </w:tc>
        <w:tc>
          <w:tcPr>
            <w:tcW w:w="20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Pr="006371E6" w:rsidRDefault="00CD75F2" w:rsidP="001C4744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6371E6">
              <w:rPr>
                <w:rFonts w:ascii="仿宋_GB2312" w:eastAsia="仿宋_GB2312" w:hint="eastAsia"/>
                <w:sz w:val="24"/>
              </w:rPr>
              <w:t>4500-6000元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F2" w:rsidRDefault="00CD75F2" w:rsidP="001C4744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</w:tbl>
    <w:p w:rsidR="000E4B7A" w:rsidRDefault="000E4B7A">
      <w:pPr>
        <w:pStyle w:val="2"/>
        <w:spacing w:line="579" w:lineRule="exact"/>
        <w:ind w:leftChars="0" w:left="0" w:firstLineChars="0" w:firstLine="0"/>
        <w:sectPr w:rsidR="000E4B7A">
          <w:pgSz w:w="11906" w:h="16838"/>
          <w:pgMar w:top="2098" w:right="1474" w:bottom="1984" w:left="1587" w:header="720" w:footer="720" w:gutter="0"/>
          <w:cols w:space="720"/>
          <w:docGrid w:type="lines" w:linePitch="312"/>
        </w:sectPr>
      </w:pPr>
    </w:p>
    <w:p w:rsidR="000E4B7A" w:rsidRPr="00CD75F2" w:rsidRDefault="000E4B7A" w:rsidP="00CD75F2">
      <w:pPr>
        <w:pStyle w:val="a5"/>
        <w:spacing w:line="579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sectPr w:rsidR="000E4B7A" w:rsidRPr="00CD75F2">
      <w:pgSz w:w="11906" w:h="16838"/>
      <w:pgMar w:top="1814" w:right="1474" w:bottom="181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87" w:rsidRDefault="00B96B87" w:rsidP="00BC1D56">
      <w:r>
        <w:separator/>
      </w:r>
    </w:p>
  </w:endnote>
  <w:endnote w:type="continuationSeparator" w:id="0">
    <w:p w:rsidR="00B96B87" w:rsidRDefault="00B96B87" w:rsidP="00BC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87" w:rsidRDefault="00B96B87" w:rsidP="00BC1D56">
      <w:r>
        <w:separator/>
      </w:r>
    </w:p>
  </w:footnote>
  <w:footnote w:type="continuationSeparator" w:id="0">
    <w:p w:rsidR="00B96B87" w:rsidRDefault="00B96B87" w:rsidP="00BC1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4042"/>
    <w:multiLevelType w:val="singleLevel"/>
    <w:tmpl w:val="50C340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ZTcyMTYxYzZiN2ZlNmQyZWY4YTk3MGJiYzliMzMifQ=="/>
  </w:docVars>
  <w:rsids>
    <w:rsidRoot w:val="06A10022"/>
    <w:rsid w:val="0003696E"/>
    <w:rsid w:val="000E4B7A"/>
    <w:rsid w:val="001C4744"/>
    <w:rsid w:val="003003D8"/>
    <w:rsid w:val="00433F38"/>
    <w:rsid w:val="004A4545"/>
    <w:rsid w:val="006749D4"/>
    <w:rsid w:val="007B4C09"/>
    <w:rsid w:val="00A02941"/>
    <w:rsid w:val="00A737F1"/>
    <w:rsid w:val="00B96B87"/>
    <w:rsid w:val="00BC1D56"/>
    <w:rsid w:val="00C31B09"/>
    <w:rsid w:val="00C32655"/>
    <w:rsid w:val="00CD75F2"/>
    <w:rsid w:val="00DF5CEF"/>
    <w:rsid w:val="00E150F6"/>
    <w:rsid w:val="00E62406"/>
    <w:rsid w:val="00EF353B"/>
    <w:rsid w:val="00F15368"/>
    <w:rsid w:val="00FB120B"/>
    <w:rsid w:val="06A10022"/>
    <w:rsid w:val="24070A80"/>
    <w:rsid w:val="47D13783"/>
    <w:rsid w:val="5BDF17AD"/>
    <w:rsid w:val="6D103385"/>
    <w:rsid w:val="6D4B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qFormat="1"/>
    <w:lsdException w:name="Body Text First Indent 2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qFormat/>
    <w:pPr>
      <w:ind w:firstLineChars="200" w:firstLine="420"/>
    </w:pPr>
  </w:style>
  <w:style w:type="paragraph" w:styleId="a3">
    <w:name w:val="Body Text Indent"/>
    <w:basedOn w:val="a"/>
    <w:qFormat/>
    <w:pPr>
      <w:ind w:leftChars="200" w:left="42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Body Text First Indent"/>
    <w:basedOn w:val="a4"/>
    <w:uiPriority w:val="99"/>
    <w:unhideWhenUsed/>
    <w:qFormat/>
    <w:pPr>
      <w:ind w:firstLineChars="100" w:firstLine="420"/>
    </w:p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BC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C1D56"/>
    <w:rPr>
      <w:kern w:val="2"/>
      <w:sz w:val="18"/>
      <w:szCs w:val="18"/>
    </w:rPr>
  </w:style>
  <w:style w:type="paragraph" w:styleId="a8">
    <w:name w:val="footer"/>
    <w:basedOn w:val="a"/>
    <w:link w:val="Char0"/>
    <w:rsid w:val="00BC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C1D56"/>
    <w:rPr>
      <w:kern w:val="2"/>
      <w:sz w:val="18"/>
      <w:szCs w:val="18"/>
    </w:rPr>
  </w:style>
  <w:style w:type="paragraph" w:styleId="a9">
    <w:name w:val="Balloon Text"/>
    <w:basedOn w:val="a"/>
    <w:link w:val="Char1"/>
    <w:rsid w:val="00BC1D56"/>
    <w:rPr>
      <w:sz w:val="18"/>
      <w:szCs w:val="18"/>
    </w:rPr>
  </w:style>
  <w:style w:type="character" w:customStyle="1" w:styleId="Char1">
    <w:name w:val="批注框文本 Char"/>
    <w:basedOn w:val="a0"/>
    <w:link w:val="a9"/>
    <w:rsid w:val="00BC1D5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qFormat="1"/>
    <w:lsdException w:name="Body Text First Indent 2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qFormat/>
    <w:pPr>
      <w:ind w:firstLineChars="200" w:firstLine="420"/>
    </w:pPr>
  </w:style>
  <w:style w:type="paragraph" w:styleId="a3">
    <w:name w:val="Body Text Indent"/>
    <w:basedOn w:val="a"/>
    <w:qFormat/>
    <w:pPr>
      <w:ind w:leftChars="200" w:left="42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Body Text First Indent"/>
    <w:basedOn w:val="a4"/>
    <w:uiPriority w:val="99"/>
    <w:unhideWhenUsed/>
    <w:qFormat/>
    <w:pPr>
      <w:ind w:firstLineChars="100" w:firstLine="420"/>
    </w:p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BC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C1D56"/>
    <w:rPr>
      <w:kern w:val="2"/>
      <w:sz w:val="18"/>
      <w:szCs w:val="18"/>
    </w:rPr>
  </w:style>
  <w:style w:type="paragraph" w:styleId="a8">
    <w:name w:val="footer"/>
    <w:basedOn w:val="a"/>
    <w:link w:val="Char0"/>
    <w:rsid w:val="00BC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C1D56"/>
    <w:rPr>
      <w:kern w:val="2"/>
      <w:sz w:val="18"/>
      <w:szCs w:val="18"/>
    </w:rPr>
  </w:style>
  <w:style w:type="paragraph" w:styleId="a9">
    <w:name w:val="Balloon Text"/>
    <w:basedOn w:val="a"/>
    <w:link w:val="Char1"/>
    <w:rsid w:val="00BC1D56"/>
    <w:rPr>
      <w:sz w:val="18"/>
      <w:szCs w:val="18"/>
    </w:rPr>
  </w:style>
  <w:style w:type="character" w:customStyle="1" w:styleId="Char1">
    <w:name w:val="批注框文本 Char"/>
    <w:basedOn w:val="a0"/>
    <w:link w:val="a9"/>
    <w:rsid w:val="00BC1D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吴文迪</dc:creator>
  <cp:lastModifiedBy>微软用户</cp:lastModifiedBy>
  <cp:revision>11</cp:revision>
  <dcterms:created xsi:type="dcterms:W3CDTF">2023-10-23T07:53:00Z</dcterms:created>
  <dcterms:modified xsi:type="dcterms:W3CDTF">2025-12-24T06:10:00Z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6B3EAF13A99A4446B41CADE4E3D32221_13</vt:lpwstr>
  </property>
</Properties>
</file>